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0001717718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98"/>
        <w:gridCol w:w="4707"/>
      </w:tblGrid>
      <w:tr>
        <w:trPr/>
        <w:tc>
          <w:tcPr>
            <w:tcW w:w="5498" w:type="dxa"/>
            <w:tcBorders/>
            <w:vAlign w:val="center"/>
          </w:tcPr>
          <w:p>
            <w:pPr>
              <w:pStyle w:val="TableContents"/>
              <w:bidi w:val="0"/>
              <w:spacing w:before="0" w:after="283"/>
              <w:jc w:val="left"/>
              <w:rPr/>
            </w:pPr>
            <w:r>
              <w:rPr/>
              <w:t>Name of Issuer</w:t>
            </w:r>
          </w:p>
        </w:tc>
        <w:tc>
          <w:tcPr>
            <w:tcW w:w="4707" w:type="dxa"/>
            <w:tcBorders/>
            <w:vAlign w:val="center"/>
          </w:tcPr>
          <w:p>
            <w:pPr>
              <w:pStyle w:val="TableContents"/>
              <w:bidi w:val="0"/>
              <w:spacing w:before="0" w:after="0"/>
              <w:jc w:val="left"/>
              <w:rPr/>
            </w:pPr>
            <w:r>
              <w:rPr/>
              <w:t>Fabrinet</w:t>
            </w:r>
          </w:p>
        </w:tc>
      </w:tr>
      <w:tr>
        <w:trPr/>
        <w:tc>
          <w:tcPr>
            <w:tcW w:w="5498" w:type="dxa"/>
            <w:tcBorders/>
            <w:vAlign w:val="center"/>
          </w:tcPr>
          <w:p>
            <w:pPr>
              <w:pStyle w:val="TableContents"/>
              <w:bidi w:val="0"/>
              <w:spacing w:before="0" w:after="283"/>
              <w:jc w:val="left"/>
              <w:rPr/>
            </w:pPr>
            <w:r>
              <w:rPr/>
              <w:t>SEC File Number</w:t>
            </w:r>
          </w:p>
        </w:tc>
        <w:tc>
          <w:tcPr>
            <w:tcW w:w="4707" w:type="dxa"/>
            <w:tcBorders/>
            <w:vAlign w:val="center"/>
          </w:tcPr>
          <w:p>
            <w:pPr>
              <w:pStyle w:val="TableContents"/>
              <w:bidi w:val="0"/>
              <w:spacing w:before="0" w:after="0"/>
              <w:jc w:val="left"/>
              <w:rPr/>
            </w:pPr>
            <w:r>
              <w:rPr/>
              <w:t>001-34775</w:t>
            </w:r>
          </w:p>
        </w:tc>
      </w:tr>
      <w:tr>
        <w:trPr/>
        <w:tc>
          <w:tcPr>
            <w:tcW w:w="5498" w:type="dxa"/>
            <w:tcBorders/>
            <w:vAlign w:val="center"/>
          </w:tcPr>
          <w:p>
            <w:pPr>
              <w:pStyle w:val="TableContents"/>
              <w:bidi w:val="0"/>
              <w:spacing w:before="0" w:after="283"/>
              <w:jc w:val="left"/>
              <w:rPr/>
            </w:pPr>
            <w:r>
              <w:rPr/>
              <w:t>Address of Issuer</w:t>
            </w:r>
          </w:p>
        </w:tc>
        <w:tc>
          <w:tcPr>
            <w:tcW w:w="4707" w:type="dxa"/>
            <w:tcBorders/>
            <w:vAlign w:val="center"/>
          </w:tcPr>
          <w:p>
            <w:pPr>
              <w:pStyle w:val="TableContents"/>
              <w:bidi w:val="0"/>
              <w:spacing w:before="0" w:after="0"/>
              <w:jc w:val="left"/>
              <w:rPr/>
            </w:pPr>
            <w:r>
              <w:rPr/>
              <w:t>C/O INTERTRUST CORPORATE SERVICES</w:t>
              <w:br/>
              <w:t>ONE NEXUS WAY, CAMANA BAY</w:t>
              <w:br/>
              <w:t>GRAND CAYMAN</w:t>
              <w:br/>
              <w:t xml:space="preserve">CAYMAN ISLANDS </w:t>
              <w:br/>
              <w:t>KY1-9005</w:t>
            </w:r>
          </w:p>
        </w:tc>
      </w:tr>
      <w:tr>
        <w:trPr/>
        <w:tc>
          <w:tcPr>
            <w:tcW w:w="5498" w:type="dxa"/>
            <w:tcBorders/>
            <w:vAlign w:val="center"/>
          </w:tcPr>
          <w:p>
            <w:pPr>
              <w:pStyle w:val="TableContents"/>
              <w:bidi w:val="0"/>
              <w:spacing w:before="0" w:after="283"/>
              <w:jc w:val="left"/>
              <w:rPr/>
            </w:pPr>
            <w:r>
              <w:rPr/>
              <w:t>Phone</w:t>
            </w:r>
          </w:p>
        </w:tc>
        <w:tc>
          <w:tcPr>
            <w:tcW w:w="4707" w:type="dxa"/>
            <w:tcBorders/>
            <w:vAlign w:val="center"/>
          </w:tcPr>
          <w:p>
            <w:pPr>
              <w:pStyle w:val="TableContents"/>
              <w:bidi w:val="0"/>
              <w:spacing w:before="0" w:after="0"/>
              <w:jc w:val="left"/>
              <w:rPr/>
            </w:pPr>
            <w:r>
              <w:rPr/>
              <w:t>(408) 748 0900</w:t>
            </w:r>
          </w:p>
        </w:tc>
      </w:tr>
      <w:tr>
        <w:trPr/>
        <w:tc>
          <w:tcPr>
            <w:tcW w:w="5498" w:type="dxa"/>
            <w:tcBorders/>
            <w:vAlign w:val="center"/>
          </w:tcPr>
          <w:p>
            <w:pPr>
              <w:pStyle w:val="TableContents"/>
              <w:bidi w:val="0"/>
              <w:spacing w:before="0" w:after="283"/>
              <w:jc w:val="left"/>
              <w:rPr/>
            </w:pPr>
            <w:r>
              <w:rPr/>
              <w:t>Name of Person for Whose Account the Securities are To Be Sold</w:t>
            </w:r>
          </w:p>
        </w:tc>
        <w:tc>
          <w:tcPr>
            <w:tcW w:w="4707" w:type="dxa"/>
            <w:tcBorders/>
            <w:vAlign w:val="center"/>
          </w:tcPr>
          <w:p>
            <w:pPr>
              <w:pStyle w:val="TableContents"/>
              <w:bidi w:val="0"/>
              <w:spacing w:before="0" w:after="0"/>
              <w:jc w:val="left"/>
              <w:rPr/>
            </w:pPr>
            <w:r>
              <w:rPr/>
              <w:t>Grady Seamus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98" w:type="dxa"/>
            <w:tcBorders/>
            <w:vAlign w:val="center"/>
          </w:tcPr>
          <w:p>
            <w:pPr>
              <w:pStyle w:val="TableContents"/>
              <w:bidi w:val="0"/>
              <w:spacing w:before="0" w:after="283"/>
              <w:jc w:val="left"/>
              <w:rPr/>
            </w:pPr>
            <w:r>
              <w:rPr/>
              <w:t>Relationship to Issuer</w:t>
            </w:r>
          </w:p>
        </w:tc>
        <w:tc>
          <w:tcPr>
            <w:tcW w:w="4707" w:type="dxa"/>
            <w:tcBorders/>
            <w:vAlign w:val="center"/>
          </w:tcPr>
          <w:p>
            <w:pPr>
              <w:pStyle w:val="TableContents"/>
              <w:bidi w:val="0"/>
              <w:spacing w:before="0" w:after="0"/>
              <w:jc w:val="left"/>
              <w:rPr/>
            </w:pPr>
            <w:r>
              <w:rPr/>
              <w:t>Chief Executive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556"/>
        <w:gridCol w:w="1143"/>
        <w:gridCol w:w="1550"/>
        <w:gridCol w:w="1529"/>
        <w:gridCol w:w="1553"/>
        <w:gridCol w:w="1354"/>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556"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550"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54"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Ordinary Shares</w:t>
            </w:r>
          </w:p>
        </w:tc>
        <w:tc>
          <w:tcPr>
            <w:tcW w:w="1556" w:type="dxa"/>
            <w:tcBorders/>
            <w:vAlign w:val="center"/>
          </w:tcPr>
          <w:p>
            <w:pPr>
              <w:pStyle w:val="TableContents"/>
              <w:bidi w:val="0"/>
              <w:spacing w:before="0" w:after="0"/>
              <w:jc w:val="left"/>
              <w:rPr/>
            </w:pPr>
            <w:r>
              <w:rPr/>
              <w:t>Citigroup Global Markets, Inc</w:t>
              <w:br/>
              <w:t>390 Greenwich Street</w:t>
              <w:br/>
              <w:t>New York   NY   10013</w:t>
            </w:r>
          </w:p>
        </w:tc>
        <w:tc>
          <w:tcPr>
            <w:tcW w:w="1143" w:type="dxa"/>
            <w:tcBorders/>
            <w:vAlign w:val="center"/>
          </w:tcPr>
          <w:p>
            <w:pPr>
              <w:pStyle w:val="TableContents"/>
              <w:bidi w:val="0"/>
              <w:spacing w:before="0" w:after="283"/>
              <w:jc w:val="left"/>
              <w:rPr/>
            </w:pPr>
            <w:r>
              <w:rPr/>
              <w:t>22451</w:t>
            </w:r>
          </w:p>
        </w:tc>
        <w:tc>
          <w:tcPr>
            <w:tcW w:w="1550" w:type="dxa"/>
            <w:tcBorders/>
            <w:vAlign w:val="center"/>
          </w:tcPr>
          <w:p>
            <w:pPr>
              <w:pStyle w:val="TableContents"/>
              <w:bidi w:val="0"/>
              <w:spacing w:before="0" w:after="283"/>
              <w:jc w:val="left"/>
              <w:rPr/>
            </w:pPr>
            <w:r>
              <w:rPr/>
              <w:t>10123604.92</w:t>
            </w:r>
          </w:p>
        </w:tc>
        <w:tc>
          <w:tcPr>
            <w:tcW w:w="1529" w:type="dxa"/>
            <w:tcBorders/>
            <w:vAlign w:val="center"/>
          </w:tcPr>
          <w:p>
            <w:pPr>
              <w:pStyle w:val="TableContents"/>
              <w:bidi w:val="0"/>
              <w:spacing w:before="0" w:after="283"/>
              <w:jc w:val="left"/>
              <w:rPr/>
            </w:pPr>
            <w:r>
              <w:rPr/>
              <w:t>35827210</w:t>
            </w:r>
          </w:p>
        </w:tc>
        <w:tc>
          <w:tcPr>
            <w:tcW w:w="1553" w:type="dxa"/>
            <w:tcBorders/>
            <w:vAlign w:val="center"/>
          </w:tcPr>
          <w:p>
            <w:pPr>
              <w:pStyle w:val="TableContents"/>
              <w:bidi w:val="0"/>
              <w:spacing w:before="0" w:after="283"/>
              <w:jc w:val="left"/>
              <w:rPr/>
            </w:pPr>
            <w:r>
              <w:rPr/>
              <w:t>11/26/2025</w:t>
            </w:r>
          </w:p>
        </w:tc>
        <w:tc>
          <w:tcPr>
            <w:tcW w:w="135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4"/>
        <w:gridCol w:w="1136"/>
        <w:gridCol w:w="1508"/>
        <w:gridCol w:w="1220"/>
        <w:gridCol w:w="532"/>
        <w:gridCol w:w="1136"/>
        <w:gridCol w:w="1207"/>
        <w:gridCol w:w="1079"/>
        <w:gridCol w:w="1253"/>
      </w:tblGrid>
      <w:tr>
        <w:trPr/>
        <w:tc>
          <w:tcPr>
            <w:tcW w:w="1134"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8" w:type="dxa"/>
            <w:tcBorders/>
            <w:vAlign w:val="center"/>
          </w:tcPr>
          <w:p>
            <w:pPr>
              <w:pStyle w:val="TableHeading"/>
              <w:suppressLineNumbers/>
              <w:bidi w:val="0"/>
              <w:spacing w:before="0" w:after="283"/>
              <w:jc w:val="center"/>
              <w:rPr/>
            </w:pPr>
            <w:r>
              <w:rPr/>
              <w:t>Nature of Acquisition Transaction</w:t>
            </w:r>
          </w:p>
        </w:tc>
        <w:tc>
          <w:tcPr>
            <w:tcW w:w="1220"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7" w:type="dxa"/>
            <w:tcBorders/>
            <w:vAlign w:val="center"/>
          </w:tcPr>
          <w:p>
            <w:pPr>
              <w:pStyle w:val="TableHeading"/>
              <w:suppressLineNumbers/>
              <w:bidi w:val="0"/>
              <w:spacing w:before="0" w:after="283"/>
              <w:jc w:val="center"/>
              <w:rPr/>
            </w:pPr>
            <w:r>
              <w:rPr/>
              <w:t>Amount of Securities Acquired</w:t>
            </w:r>
          </w:p>
        </w:tc>
        <w:tc>
          <w:tcPr>
            <w:tcW w:w="1079" w:type="dxa"/>
            <w:tcBorders/>
            <w:vAlign w:val="center"/>
          </w:tcPr>
          <w:p>
            <w:pPr>
              <w:pStyle w:val="TableHeading"/>
              <w:suppressLineNumbers/>
              <w:bidi w:val="0"/>
              <w:spacing w:before="0" w:after="283"/>
              <w:jc w:val="center"/>
              <w:rPr/>
            </w:pPr>
            <w:r>
              <w:rPr/>
              <w:t>Date of Payment</w:t>
            </w:r>
          </w:p>
        </w:tc>
        <w:tc>
          <w:tcPr>
            <w:tcW w:w="125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4" w:type="dxa"/>
            <w:tcBorders/>
            <w:vAlign w:val="center"/>
          </w:tcPr>
          <w:p>
            <w:pPr>
              <w:pStyle w:val="TableContents"/>
              <w:bidi w:val="0"/>
              <w:spacing w:before="0" w:after="283"/>
              <w:jc w:val="left"/>
              <w:rPr/>
            </w:pPr>
            <w:r>
              <w:rPr/>
              <w:t xml:space="preserve">Ordinary Shares </w:t>
            </w:r>
          </w:p>
        </w:tc>
        <w:tc>
          <w:tcPr>
            <w:tcW w:w="1136" w:type="dxa"/>
            <w:tcBorders/>
            <w:vAlign w:val="center"/>
          </w:tcPr>
          <w:p>
            <w:pPr>
              <w:pStyle w:val="TableContents"/>
              <w:bidi w:val="0"/>
              <w:spacing w:before="0" w:after="283"/>
              <w:jc w:val="left"/>
              <w:rPr/>
            </w:pPr>
            <w:r>
              <w:rPr/>
              <w:t>11/26/2025</w:t>
            </w:r>
          </w:p>
        </w:tc>
        <w:tc>
          <w:tcPr>
            <w:tcW w:w="1508" w:type="dxa"/>
            <w:tcBorders/>
            <w:vAlign w:val="center"/>
          </w:tcPr>
          <w:p>
            <w:pPr>
              <w:pStyle w:val="TableContents"/>
              <w:bidi w:val="0"/>
              <w:spacing w:before="0" w:after="283"/>
              <w:jc w:val="left"/>
              <w:rPr/>
            </w:pPr>
            <w:r>
              <w:rPr/>
              <w:t xml:space="preserve">Restricted Stock Vesting </w:t>
            </w:r>
          </w:p>
        </w:tc>
        <w:tc>
          <w:tcPr>
            <w:tcW w:w="1220" w:type="dxa"/>
            <w:tcBorders/>
            <w:vAlign w:val="center"/>
          </w:tcPr>
          <w:p>
            <w:pPr>
              <w:pStyle w:val="TableContents"/>
              <w:bidi w:val="0"/>
              <w:spacing w:before="0" w:after="283"/>
              <w:jc w:val="left"/>
              <w:rPr/>
            </w:pPr>
            <w:r>
              <w:rPr/>
              <w:t xml:space="preserve">Fabrinet </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pPr>
            <w:r>
              <w:rPr/>
              <w:t>22451</w:t>
            </w:r>
          </w:p>
        </w:tc>
        <w:tc>
          <w:tcPr>
            <w:tcW w:w="1079" w:type="dxa"/>
            <w:tcBorders/>
            <w:vAlign w:val="center"/>
          </w:tcPr>
          <w:p>
            <w:pPr>
              <w:pStyle w:val="TableContents"/>
              <w:bidi w:val="0"/>
              <w:spacing w:before="0" w:after="283"/>
              <w:jc w:val="left"/>
              <w:rPr/>
            </w:pPr>
            <w:r>
              <w:rPr/>
              <w:t>11/26/2025</w:t>
            </w:r>
          </w:p>
        </w:tc>
        <w:tc>
          <w:tcPr>
            <w:tcW w:w="1253"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5"/>
        <w:gridCol w:w="2960"/>
        <w:gridCol w:w="949"/>
        <w:gridCol w:w="1568"/>
        <w:gridCol w:w="1853"/>
      </w:tblGrid>
      <w:tr>
        <w:trPr/>
        <w:tc>
          <w:tcPr>
            <w:tcW w:w="2875" w:type="dxa"/>
            <w:tcBorders/>
            <w:vAlign w:val="center"/>
          </w:tcPr>
          <w:p>
            <w:pPr>
              <w:pStyle w:val="TableHeading"/>
              <w:suppressLineNumbers/>
              <w:bidi w:val="0"/>
              <w:spacing w:before="0" w:after="283"/>
              <w:jc w:val="center"/>
              <w:rPr/>
            </w:pPr>
            <w:r>
              <w:rPr/>
              <w:t>Name and Address of Seller</w:t>
            </w:r>
          </w:p>
        </w:tc>
        <w:tc>
          <w:tcPr>
            <w:tcW w:w="2960"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853" w:type="dxa"/>
            <w:tcBorders/>
            <w:vAlign w:val="center"/>
          </w:tcPr>
          <w:p>
            <w:pPr>
              <w:pStyle w:val="TableHeading"/>
              <w:suppressLineNumbers/>
              <w:bidi w:val="0"/>
              <w:spacing w:before="0" w:after="283"/>
              <w:jc w:val="center"/>
              <w:rPr/>
            </w:pPr>
            <w:r>
              <w:rPr/>
              <w:t>Gross Proceeds</w:t>
            </w:r>
          </w:p>
        </w:tc>
      </w:tr>
      <w:tr>
        <w:trPr/>
        <w:tc>
          <w:tcPr>
            <w:tcW w:w="2875" w:type="dxa"/>
            <w:tcBorders/>
            <w:vAlign w:val="center"/>
          </w:tcPr>
          <w:p>
            <w:pPr>
              <w:pStyle w:val="TableContents"/>
              <w:bidi w:val="0"/>
              <w:spacing w:before="0" w:after="283"/>
              <w:jc w:val="left"/>
              <w:rPr/>
            </w:pPr>
            <w:r>
              <w:rPr/>
              <w:t>Seamus Grady</w:t>
              <w:br/>
              <w:t>One Nexus Way</w:t>
              <w:br/>
              <w:t>Camana Bay   E9   KY1-9005</w:t>
            </w:r>
          </w:p>
        </w:tc>
        <w:tc>
          <w:tcPr>
            <w:tcW w:w="2960" w:type="dxa"/>
            <w:tcBorders/>
            <w:vAlign w:val="center"/>
          </w:tcPr>
          <w:p>
            <w:pPr>
              <w:pStyle w:val="TableContents"/>
              <w:bidi w:val="0"/>
              <w:spacing w:before="0" w:after="283"/>
              <w:jc w:val="left"/>
              <w:rPr/>
            </w:pPr>
            <w:r>
              <w:rPr/>
              <w:t xml:space="preserve">Ordinary shares </w:t>
            </w:r>
          </w:p>
        </w:tc>
        <w:tc>
          <w:tcPr>
            <w:tcW w:w="949" w:type="dxa"/>
            <w:tcBorders/>
            <w:vAlign w:val="center"/>
          </w:tcPr>
          <w:p>
            <w:pPr>
              <w:pStyle w:val="TableContents"/>
              <w:bidi w:val="0"/>
              <w:spacing w:before="0" w:after="283"/>
              <w:jc w:val="left"/>
              <w:rPr/>
            </w:pPr>
            <w:r>
              <w:rPr/>
              <w:t>08/27/2025</w:t>
            </w:r>
          </w:p>
        </w:tc>
        <w:tc>
          <w:tcPr>
            <w:tcW w:w="1568" w:type="dxa"/>
            <w:tcBorders/>
            <w:vAlign w:val="center"/>
          </w:tcPr>
          <w:p>
            <w:pPr>
              <w:pStyle w:val="TableContents"/>
              <w:bidi w:val="0"/>
              <w:spacing w:before="0" w:after="283"/>
              <w:jc w:val="left"/>
              <w:rPr/>
            </w:pPr>
            <w:r>
              <w:rPr/>
              <w:t>9513</w:t>
            </w:r>
          </w:p>
        </w:tc>
        <w:tc>
          <w:tcPr>
            <w:tcW w:w="1853" w:type="dxa"/>
            <w:tcBorders/>
            <w:vAlign w:val="center"/>
          </w:tcPr>
          <w:p>
            <w:pPr>
              <w:pStyle w:val="TableContents"/>
              <w:bidi w:val="0"/>
              <w:spacing w:before="0" w:after="283"/>
              <w:jc w:val="left"/>
              <w:rPr/>
            </w:pPr>
            <w:r>
              <w:rPr/>
              <w:t>3134730.00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33"/>
        <w:gridCol w:w="6572"/>
      </w:tblGrid>
      <w:tr>
        <w:trPr/>
        <w:tc>
          <w:tcPr>
            <w:tcW w:w="3633" w:type="dxa"/>
            <w:tcBorders/>
            <w:vAlign w:val="center"/>
          </w:tcPr>
          <w:p>
            <w:pPr>
              <w:pStyle w:val="TableContents"/>
              <w:bidi w:val="0"/>
              <w:spacing w:before="0" w:after="283"/>
              <w:jc w:val="left"/>
              <w:rPr/>
            </w:pPr>
            <w:r>
              <w:rPr/>
              <w:t>Remarks</w:t>
            </w:r>
          </w:p>
        </w:tc>
        <w:tc>
          <w:tcPr>
            <w:tcW w:w="6572" w:type="dxa"/>
            <w:tcBorders/>
            <w:vAlign w:val="center"/>
          </w:tcPr>
          <w:p>
            <w:pPr>
              <w:pStyle w:val="TableContents"/>
              <w:bidi w:val="0"/>
              <w:spacing w:before="0" w:after="283"/>
              <w:jc w:val="left"/>
              <w:rPr>
                <w:sz w:val="4"/>
                <w:szCs w:val="4"/>
              </w:rPr>
            </w:pPr>
            <w:r>
              <w:rPr>
                <w:sz w:val="4"/>
                <w:szCs w:val="4"/>
              </w:rPr>
            </w:r>
          </w:p>
        </w:tc>
      </w:tr>
      <w:tr>
        <w:trPr/>
        <w:tc>
          <w:tcPr>
            <w:tcW w:w="3633" w:type="dxa"/>
            <w:tcBorders/>
            <w:vAlign w:val="center"/>
          </w:tcPr>
          <w:p>
            <w:pPr>
              <w:pStyle w:val="TableContents"/>
              <w:bidi w:val="0"/>
              <w:spacing w:before="0" w:after="283"/>
              <w:jc w:val="left"/>
              <w:rPr/>
            </w:pPr>
            <w:r>
              <w:rPr/>
              <w:t>Date of Notice</w:t>
            </w:r>
          </w:p>
        </w:tc>
        <w:tc>
          <w:tcPr>
            <w:tcW w:w="6572" w:type="dxa"/>
            <w:tcBorders/>
            <w:vAlign w:val="center"/>
          </w:tcPr>
          <w:p>
            <w:pPr>
              <w:pStyle w:val="TableContents"/>
              <w:bidi w:val="0"/>
              <w:spacing w:before="0" w:after="0"/>
              <w:jc w:val="left"/>
              <w:rPr/>
            </w:pPr>
            <w:r>
              <w:rPr/>
              <w:t>11/26/2025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33" w:type="dxa"/>
            <w:tcBorders/>
            <w:vAlign w:val="center"/>
          </w:tcPr>
          <w:p>
            <w:pPr>
              <w:pStyle w:val="TableContents"/>
              <w:bidi w:val="0"/>
              <w:spacing w:before="0" w:after="283"/>
              <w:jc w:val="left"/>
              <w:rPr/>
            </w:pPr>
            <w:r>
              <w:rPr/>
              <w:t>Signature</w:t>
            </w:r>
          </w:p>
        </w:tc>
        <w:tc>
          <w:tcPr>
            <w:tcW w:w="6572" w:type="dxa"/>
            <w:tcBorders/>
            <w:vAlign w:val="center"/>
          </w:tcPr>
          <w:p>
            <w:pPr>
              <w:pStyle w:val="TableContents"/>
              <w:bidi w:val="0"/>
              <w:spacing w:before="0" w:after="0"/>
              <w:jc w:val="left"/>
              <w:rPr/>
            </w:pPr>
            <w:r>
              <w:rPr/>
              <w:t xml:space="preserve">Conformed Signature On File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3112</Characters>
  <CharactersWithSpaces>3670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